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0A05E6" w:rsidP="006B36BD">
      <w:pPr>
        <w:rPr>
          <w:b/>
          <w:sz w:val="27"/>
          <w:szCs w:val="27"/>
        </w:rPr>
      </w:pPr>
      <w:r>
        <w:rPr>
          <w:b/>
          <w:sz w:val="27"/>
          <w:szCs w:val="27"/>
        </w:rPr>
        <w:t>20.10</w:t>
      </w:r>
      <w:bookmarkStart w:id="0" w:name="_GoBack"/>
      <w:bookmarkEnd w:id="0"/>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23</w:t>
      </w:r>
    </w:p>
    <w:p w:rsidR="006B36BD" w:rsidRPr="006A1DC1" w:rsidRDefault="006B36BD" w:rsidP="006B36BD">
      <w:pPr>
        <w:rPr>
          <w:sz w:val="27"/>
          <w:szCs w:val="27"/>
        </w:rPr>
      </w:pPr>
    </w:p>
    <w:p w:rsidR="001A5B51" w:rsidRDefault="001A5B51" w:rsidP="001E1D71">
      <w:pPr>
        <w:adjustRightInd w:val="0"/>
        <w:jc w:val="both"/>
        <w:rPr>
          <w:bCs/>
          <w:sz w:val="28"/>
          <w:szCs w:val="28"/>
        </w:rPr>
      </w:pPr>
    </w:p>
    <w:p w:rsidR="001E1D71" w:rsidRPr="001E1D71" w:rsidRDefault="001A5B51" w:rsidP="001E1D71">
      <w:pPr>
        <w:adjustRightInd w:val="0"/>
        <w:jc w:val="both"/>
        <w:rPr>
          <w:bCs/>
          <w:sz w:val="28"/>
          <w:szCs w:val="28"/>
        </w:rPr>
      </w:pPr>
      <w:r>
        <w:rPr>
          <w:bCs/>
          <w:sz w:val="28"/>
          <w:szCs w:val="28"/>
        </w:rPr>
        <w:t>О внесении изменений в постановление администрации Среднеагинского сельсовета от 05.07.2022 № 20 «</w:t>
      </w:r>
      <w:r w:rsidR="001E1D71" w:rsidRPr="001E1D71">
        <w:rPr>
          <w:bCs/>
          <w:sz w:val="28"/>
          <w:szCs w:val="28"/>
        </w:rPr>
        <w:t>Об утверждении Положения о проведении эвакуационных мероприятий в чрезвычайных ситуациях на территории Среднеагинского сельсовета</w:t>
      </w:r>
      <w:r>
        <w:rPr>
          <w:bCs/>
          <w:sz w:val="28"/>
          <w:szCs w:val="28"/>
        </w:rPr>
        <w:t>»</w:t>
      </w:r>
    </w:p>
    <w:p w:rsidR="001E1D71" w:rsidRPr="001E1D71" w:rsidRDefault="001E1D71" w:rsidP="001E1D71">
      <w:pPr>
        <w:adjustRightInd w:val="0"/>
        <w:jc w:val="both"/>
        <w:rPr>
          <w:bCs/>
          <w:sz w:val="28"/>
          <w:szCs w:val="28"/>
        </w:rPr>
      </w:pPr>
      <w:r w:rsidRPr="001E1D71">
        <w:rPr>
          <w:bCs/>
          <w:sz w:val="28"/>
          <w:szCs w:val="28"/>
        </w:rPr>
        <w:br/>
        <w:t> </w:t>
      </w:r>
    </w:p>
    <w:p w:rsidR="001E1D71" w:rsidRDefault="001E1D71" w:rsidP="001E1D71">
      <w:pPr>
        <w:adjustRightInd w:val="0"/>
        <w:ind w:firstLine="709"/>
        <w:jc w:val="both"/>
        <w:rPr>
          <w:bCs/>
          <w:sz w:val="28"/>
          <w:szCs w:val="28"/>
        </w:rPr>
      </w:pPr>
      <w:r w:rsidRPr="001E1D71">
        <w:rPr>
          <w:bCs/>
          <w:sz w:val="28"/>
          <w:szCs w:val="28"/>
        </w:rPr>
        <w:t xml:space="preserve">В </w:t>
      </w:r>
      <w:r w:rsidR="001A5B51">
        <w:rPr>
          <w:bCs/>
          <w:sz w:val="28"/>
          <w:szCs w:val="28"/>
        </w:rPr>
        <w:t>целях приведения постановления администрации Среднеагинского сельсовета от 05.07.2022 № 20 «</w:t>
      </w:r>
      <w:r w:rsidR="001A5B51" w:rsidRPr="001E1D71">
        <w:rPr>
          <w:bCs/>
          <w:sz w:val="28"/>
          <w:szCs w:val="28"/>
        </w:rPr>
        <w:t>Об утверждении Положения о проведении эвакуационных мероприятий в чрезвычайных ситуациях на территории Среднеагинского сельсовета</w:t>
      </w:r>
      <w:r w:rsidR="001A5B51">
        <w:rPr>
          <w:bCs/>
          <w:sz w:val="28"/>
          <w:szCs w:val="28"/>
        </w:rPr>
        <w:t xml:space="preserve">» в соответствии с действующим законодательством </w:t>
      </w:r>
      <w:r w:rsidRPr="001E1D71">
        <w:rPr>
          <w:bCs/>
          <w:sz w:val="28"/>
          <w:szCs w:val="28"/>
        </w:rPr>
        <w:t>ПОСТАНОВЛЯЮ</w:t>
      </w:r>
      <w:r>
        <w:rPr>
          <w:bCs/>
          <w:sz w:val="28"/>
          <w:szCs w:val="28"/>
        </w:rPr>
        <w:t>:</w:t>
      </w:r>
    </w:p>
    <w:p w:rsidR="001E1D71" w:rsidRPr="001E1D71" w:rsidRDefault="001E1D71" w:rsidP="001E1D71">
      <w:pPr>
        <w:adjustRightInd w:val="0"/>
        <w:ind w:firstLine="709"/>
        <w:jc w:val="both"/>
        <w:rPr>
          <w:bCs/>
          <w:sz w:val="28"/>
          <w:szCs w:val="28"/>
        </w:rPr>
      </w:pPr>
      <w:r w:rsidRPr="001E1D71">
        <w:rPr>
          <w:bCs/>
          <w:sz w:val="28"/>
          <w:szCs w:val="28"/>
        </w:rPr>
        <w:t xml:space="preserve"> </w:t>
      </w:r>
    </w:p>
    <w:p w:rsidR="001A5B51" w:rsidRDefault="001E1D71" w:rsidP="001A5B51">
      <w:pPr>
        <w:adjustRightInd w:val="0"/>
        <w:ind w:firstLine="709"/>
        <w:jc w:val="both"/>
        <w:rPr>
          <w:bCs/>
          <w:sz w:val="28"/>
          <w:szCs w:val="28"/>
        </w:rPr>
      </w:pPr>
      <w:r w:rsidRPr="001E1D71">
        <w:rPr>
          <w:bCs/>
          <w:sz w:val="28"/>
          <w:szCs w:val="28"/>
        </w:rPr>
        <w:t xml:space="preserve">1. </w:t>
      </w:r>
      <w:r w:rsidR="001A5B51">
        <w:rPr>
          <w:bCs/>
          <w:sz w:val="28"/>
          <w:szCs w:val="28"/>
        </w:rPr>
        <w:t xml:space="preserve"> Внести в </w:t>
      </w:r>
      <w:r w:rsidR="001A5B51" w:rsidRPr="001A5B51">
        <w:rPr>
          <w:bCs/>
          <w:sz w:val="28"/>
          <w:szCs w:val="28"/>
        </w:rPr>
        <w:t>Положение о проведении эвакуационных мероприятий в чрезвычайных ситуациях на территории Среднеагинского сельсовета</w:t>
      </w:r>
      <w:r w:rsidR="001A5B51">
        <w:rPr>
          <w:bCs/>
          <w:sz w:val="28"/>
          <w:szCs w:val="28"/>
        </w:rPr>
        <w:t xml:space="preserve"> утвержденное постановлением администрации Среднеагинского сельсовета от 05.07.2022 № 20 «</w:t>
      </w:r>
      <w:r w:rsidR="001A5B51" w:rsidRPr="001E1D71">
        <w:rPr>
          <w:bCs/>
          <w:sz w:val="28"/>
          <w:szCs w:val="28"/>
        </w:rPr>
        <w:t>Об утверждении Положения о проведении эвакуационных мероприятий в чрезвычайных ситуациях на территории Среднеагинского сельсовета</w:t>
      </w:r>
      <w:r w:rsidR="001A5B51">
        <w:rPr>
          <w:bCs/>
          <w:sz w:val="28"/>
          <w:szCs w:val="28"/>
        </w:rPr>
        <w:t>» следующие изменения:</w:t>
      </w:r>
    </w:p>
    <w:p w:rsidR="001A5B51" w:rsidRDefault="001A5B51" w:rsidP="001A5B51">
      <w:pPr>
        <w:adjustRightInd w:val="0"/>
        <w:ind w:firstLine="709"/>
        <w:jc w:val="both"/>
        <w:rPr>
          <w:bCs/>
          <w:sz w:val="28"/>
          <w:szCs w:val="28"/>
        </w:rPr>
      </w:pPr>
      <w:r>
        <w:rPr>
          <w:bCs/>
          <w:sz w:val="28"/>
          <w:szCs w:val="28"/>
        </w:rPr>
        <w:t>1.1 Пункт 1.4.  Положения изложить в новой редакции: « 1.4.</w:t>
      </w:r>
      <w:r w:rsidRPr="001A5B51">
        <w:rPr>
          <w:color w:val="000000"/>
        </w:rPr>
        <w:t xml:space="preserve"> </w:t>
      </w:r>
      <w:r w:rsidR="00C46E4A" w:rsidRPr="00C46E4A">
        <w:rPr>
          <w:bCs/>
          <w:sz w:val="28"/>
          <w:szCs w:val="28"/>
        </w:rPr>
        <w:t>Эвакуационные мероприятия планируются и подготавливаются заблаговременно при повседневной деятельности и осуществляются при угрозе возникновения или возникновении ЧС</w:t>
      </w:r>
      <w:proofErr w:type="gramStart"/>
      <w:r>
        <w:rPr>
          <w:bCs/>
          <w:sz w:val="28"/>
          <w:szCs w:val="28"/>
        </w:rPr>
        <w:t>.».</w:t>
      </w:r>
      <w:proofErr w:type="gramEnd"/>
    </w:p>
    <w:p w:rsidR="00C46E4A" w:rsidRDefault="009E311D" w:rsidP="009E311D">
      <w:pPr>
        <w:adjustRightInd w:val="0"/>
        <w:ind w:firstLine="709"/>
        <w:jc w:val="both"/>
        <w:rPr>
          <w:bCs/>
          <w:sz w:val="28"/>
          <w:szCs w:val="28"/>
        </w:rPr>
      </w:pPr>
      <w:r>
        <w:rPr>
          <w:bCs/>
          <w:sz w:val="28"/>
          <w:szCs w:val="28"/>
        </w:rPr>
        <w:t xml:space="preserve">1.2 Абзац третий пункта 1.8 Положения изложить в новой редакции: </w:t>
      </w:r>
      <w:proofErr w:type="gramStart"/>
      <w:r>
        <w:rPr>
          <w:bCs/>
          <w:sz w:val="28"/>
          <w:szCs w:val="28"/>
        </w:rPr>
        <w:t>«</w:t>
      </w:r>
      <w:r w:rsidR="00D603C5" w:rsidRPr="00D603C5">
        <w:rPr>
          <w:bCs/>
          <w:sz w:val="28"/>
          <w:szCs w:val="28"/>
        </w:rPr>
        <w:t>Частичная эвакуация осуществляется при необходимости вывоза (вывода) из зоны ЧС нетрудоспособного и не занятого в производстве населения (обучающихся в образовательных организациях, осуществляющих образовательную деятельность по программам дошкольного, начального общего, основного общего, среднего общего, среднего профессионального и высшего образования, совместно с педагогическими и иными работниками, воспитанников организаций для детей-сирот и детей, оставшихся без попечения родителей, граждан пожилого возраста и инвалидов, проживающих</w:t>
      </w:r>
      <w:proofErr w:type="gramEnd"/>
      <w:r w:rsidR="00D603C5" w:rsidRPr="00D603C5">
        <w:rPr>
          <w:bCs/>
          <w:sz w:val="28"/>
          <w:szCs w:val="28"/>
        </w:rPr>
        <w:t xml:space="preserve"> в организациях, осуществляющих стационарное социальное обслужи</w:t>
      </w:r>
      <w:r w:rsidR="00D603C5">
        <w:rPr>
          <w:bCs/>
          <w:sz w:val="28"/>
          <w:szCs w:val="28"/>
        </w:rPr>
        <w:t>вание, совместно с работниками)</w:t>
      </w:r>
      <w:proofErr w:type="gramStart"/>
      <w:r>
        <w:rPr>
          <w:bCs/>
          <w:sz w:val="28"/>
          <w:szCs w:val="28"/>
        </w:rPr>
        <w:t>.»</w:t>
      </w:r>
      <w:proofErr w:type="gramEnd"/>
      <w:r>
        <w:rPr>
          <w:bCs/>
          <w:sz w:val="28"/>
          <w:szCs w:val="28"/>
        </w:rPr>
        <w:t>.</w:t>
      </w:r>
    </w:p>
    <w:p w:rsidR="009E311D" w:rsidRDefault="004430AB" w:rsidP="009E311D">
      <w:pPr>
        <w:adjustRightInd w:val="0"/>
        <w:ind w:firstLine="709"/>
        <w:jc w:val="both"/>
        <w:rPr>
          <w:sz w:val="28"/>
          <w:szCs w:val="28"/>
        </w:rPr>
      </w:pPr>
      <w:r>
        <w:rPr>
          <w:bCs/>
          <w:sz w:val="28"/>
          <w:szCs w:val="28"/>
        </w:rPr>
        <w:t>1.3</w:t>
      </w:r>
      <w:r w:rsidR="009E311D">
        <w:rPr>
          <w:bCs/>
          <w:sz w:val="28"/>
          <w:szCs w:val="28"/>
        </w:rPr>
        <w:t>. Абзац второй пункта 1.9 Положения изложить в новой редакции: «</w:t>
      </w:r>
      <w:r w:rsidR="00D603C5" w:rsidRPr="00D603C5">
        <w:rPr>
          <w:sz w:val="28"/>
          <w:szCs w:val="28"/>
        </w:rPr>
        <w:t>Основанием для принятия решения о проведении эвакуационных мероприятий является наличие угрозы воз</w:t>
      </w:r>
      <w:r w:rsidR="00D603C5">
        <w:rPr>
          <w:sz w:val="28"/>
          <w:szCs w:val="28"/>
        </w:rPr>
        <w:t>никновения или возникновение ЧС</w:t>
      </w:r>
      <w:proofErr w:type="gramStart"/>
      <w:r w:rsidR="009E311D">
        <w:rPr>
          <w:sz w:val="28"/>
          <w:szCs w:val="28"/>
        </w:rPr>
        <w:t>.».</w:t>
      </w:r>
      <w:proofErr w:type="gramEnd"/>
    </w:p>
    <w:p w:rsidR="004430AB" w:rsidRPr="001A5B51" w:rsidRDefault="004430AB" w:rsidP="009E311D">
      <w:pPr>
        <w:adjustRightInd w:val="0"/>
        <w:ind w:firstLine="709"/>
        <w:jc w:val="both"/>
        <w:rPr>
          <w:bCs/>
          <w:sz w:val="28"/>
          <w:szCs w:val="28"/>
        </w:rPr>
      </w:pPr>
      <w:r>
        <w:rPr>
          <w:sz w:val="28"/>
          <w:szCs w:val="28"/>
        </w:rPr>
        <w:lastRenderedPageBreak/>
        <w:t>1.4. Пункт 2.1. положения изложить в новой редакции: «</w:t>
      </w:r>
      <w:r w:rsidR="00D603C5" w:rsidRPr="00D603C5">
        <w:rPr>
          <w:sz w:val="28"/>
          <w:szCs w:val="28"/>
        </w:rPr>
        <w:t>При принятии решения о проведении эвакуационных мероприятий эвакуационные мероприятия осуществляются эвакуационными органами</w:t>
      </w:r>
      <w:proofErr w:type="gramStart"/>
      <w:r w:rsidR="00D603C5" w:rsidRPr="00D603C5">
        <w:rPr>
          <w:sz w:val="28"/>
          <w:szCs w:val="28"/>
        </w:rPr>
        <w:t>.</w:t>
      </w:r>
      <w:r>
        <w:rPr>
          <w:sz w:val="28"/>
          <w:szCs w:val="28"/>
        </w:rPr>
        <w:t>».</w:t>
      </w:r>
      <w:proofErr w:type="gramEnd"/>
    </w:p>
    <w:p w:rsidR="001E1D71" w:rsidRDefault="007D6DA8" w:rsidP="000A05E6">
      <w:pPr>
        <w:adjustRightInd w:val="0"/>
        <w:ind w:firstLine="709"/>
        <w:jc w:val="both"/>
        <w:rPr>
          <w:bCs/>
          <w:sz w:val="28"/>
          <w:szCs w:val="28"/>
        </w:rPr>
      </w:pPr>
      <w:r>
        <w:rPr>
          <w:bCs/>
          <w:sz w:val="28"/>
          <w:szCs w:val="28"/>
        </w:rPr>
        <w:t>1.5. Пункт 3.1. Положения изложить в новой редакции: «</w:t>
      </w:r>
      <w:r w:rsidRPr="007D6DA8">
        <w:rPr>
          <w:bCs/>
          <w:sz w:val="28"/>
          <w:szCs w:val="28"/>
        </w:rPr>
        <w:t xml:space="preserve">3.1. </w:t>
      </w:r>
      <w:r w:rsidR="00D603C5" w:rsidRPr="00D603C5">
        <w:rPr>
          <w:bCs/>
          <w:sz w:val="28"/>
          <w:szCs w:val="28"/>
        </w:rPr>
        <w:t>Планирование эвакуационных мероприятий осуществляется для обеспечения организованного перемещения населения, материальных и культурных ценностей с территорий, на которых существует угроза возникновения ЧС, или из зоны ЧС в безопасные районы (места)</w:t>
      </w:r>
      <w:proofErr w:type="gramStart"/>
      <w:r w:rsidRPr="007D6DA8">
        <w:rPr>
          <w:bCs/>
          <w:sz w:val="28"/>
          <w:szCs w:val="28"/>
        </w:rPr>
        <w:t>.</w:t>
      </w:r>
      <w:r>
        <w:rPr>
          <w:bCs/>
          <w:sz w:val="28"/>
          <w:szCs w:val="28"/>
        </w:rPr>
        <w:t>»</w:t>
      </w:r>
      <w:proofErr w:type="gramEnd"/>
      <w:r>
        <w:rPr>
          <w:bCs/>
          <w:sz w:val="28"/>
          <w:szCs w:val="28"/>
        </w:rPr>
        <w:t>.</w:t>
      </w:r>
    </w:p>
    <w:p w:rsidR="005868AB" w:rsidRPr="001E1D71" w:rsidRDefault="001E1D71" w:rsidP="005868AB">
      <w:pPr>
        <w:adjustRightInd w:val="0"/>
        <w:ind w:firstLine="709"/>
        <w:jc w:val="both"/>
        <w:rPr>
          <w:bCs/>
          <w:sz w:val="28"/>
          <w:szCs w:val="28"/>
        </w:rPr>
      </w:pPr>
      <w:r w:rsidRPr="001E1D71">
        <w:rPr>
          <w:bCs/>
          <w:sz w:val="28"/>
          <w:szCs w:val="28"/>
        </w:rPr>
        <w:t>2</w:t>
      </w:r>
      <w:r w:rsidR="0082600E" w:rsidRPr="001E1D71">
        <w:rPr>
          <w:bCs/>
          <w:sz w:val="28"/>
          <w:szCs w:val="28"/>
        </w:rPr>
        <w:t xml:space="preserve">. </w:t>
      </w:r>
      <w:proofErr w:type="gramStart"/>
      <w:r w:rsidR="00A118FB" w:rsidRPr="001E1D71">
        <w:rPr>
          <w:color w:val="000000"/>
          <w:sz w:val="28"/>
          <w:szCs w:val="28"/>
        </w:rPr>
        <w:t>Контроль за</w:t>
      </w:r>
      <w:proofErr w:type="gramEnd"/>
      <w:r w:rsidR="00A118FB" w:rsidRPr="001E1D71">
        <w:rPr>
          <w:color w:val="000000"/>
          <w:sz w:val="28"/>
          <w:szCs w:val="28"/>
        </w:rPr>
        <w:t xml:space="preserve"> выполнением настоящего постановления о</w:t>
      </w:r>
      <w:r w:rsidR="004F4FA6" w:rsidRPr="001E1D71">
        <w:rPr>
          <w:color w:val="000000"/>
          <w:sz w:val="28"/>
          <w:szCs w:val="28"/>
        </w:rPr>
        <w:t>ставляю за собой</w:t>
      </w:r>
      <w:r w:rsidR="004749D1" w:rsidRPr="001E1D71">
        <w:rPr>
          <w:color w:val="000000"/>
          <w:sz w:val="28"/>
          <w:szCs w:val="28"/>
        </w:rPr>
        <w:t>.</w:t>
      </w:r>
    </w:p>
    <w:p w:rsidR="00134430" w:rsidRPr="001E1D71" w:rsidRDefault="001E1D71" w:rsidP="005868AB">
      <w:pPr>
        <w:adjustRightInd w:val="0"/>
        <w:ind w:firstLine="709"/>
        <w:jc w:val="both"/>
        <w:rPr>
          <w:bCs/>
          <w:sz w:val="28"/>
          <w:szCs w:val="28"/>
        </w:rPr>
      </w:pPr>
      <w:r w:rsidRPr="001E1D71">
        <w:rPr>
          <w:bCs/>
          <w:sz w:val="28"/>
          <w:szCs w:val="28"/>
        </w:rPr>
        <w:t>3</w:t>
      </w:r>
      <w:r w:rsidR="005868AB" w:rsidRPr="001E1D71">
        <w:rPr>
          <w:bCs/>
          <w:sz w:val="28"/>
          <w:szCs w:val="28"/>
        </w:rPr>
        <w:t xml:space="preserve">. </w:t>
      </w:r>
      <w:r w:rsidR="00A118FB" w:rsidRPr="001E1D71">
        <w:rPr>
          <w:color w:val="000000"/>
          <w:sz w:val="28"/>
          <w:szCs w:val="28"/>
        </w:rPr>
        <w:t>Настоящее постановление вступает в силу</w:t>
      </w:r>
      <w:r w:rsidR="0064709D" w:rsidRPr="001E1D71">
        <w:rPr>
          <w:color w:val="000000"/>
          <w:sz w:val="28"/>
          <w:szCs w:val="28"/>
        </w:rPr>
        <w:t xml:space="preserve"> </w:t>
      </w:r>
      <w:r w:rsidR="0082600E" w:rsidRPr="001E1D71">
        <w:rPr>
          <w:color w:val="000000"/>
          <w:sz w:val="28"/>
          <w:szCs w:val="28"/>
        </w:rPr>
        <w:t xml:space="preserve">со дня </w:t>
      </w:r>
      <w:r w:rsidR="0064709D" w:rsidRPr="001E1D71">
        <w:rPr>
          <w:color w:val="000000"/>
          <w:sz w:val="28"/>
          <w:szCs w:val="28"/>
        </w:rPr>
        <w:t>официального опубликования</w:t>
      </w:r>
      <w:r w:rsidR="00A118FB" w:rsidRPr="001E1D71">
        <w:rPr>
          <w:color w:val="000000"/>
          <w:sz w:val="28"/>
          <w:szCs w:val="28"/>
        </w:rPr>
        <w:t xml:space="preserve"> </w:t>
      </w:r>
      <w:r w:rsidR="004F4FA6" w:rsidRPr="001E1D71">
        <w:rPr>
          <w:sz w:val="28"/>
          <w:szCs w:val="28"/>
        </w:rPr>
        <w:t>в газете «</w:t>
      </w:r>
      <w:r w:rsidR="006B36BD" w:rsidRPr="001E1D71">
        <w:rPr>
          <w:sz w:val="28"/>
          <w:szCs w:val="28"/>
        </w:rPr>
        <w:t>Среднеагинские вести</w:t>
      </w:r>
      <w:r w:rsidR="004F4FA6" w:rsidRPr="001E1D71">
        <w:rPr>
          <w:sz w:val="28"/>
          <w:szCs w:val="28"/>
        </w:rPr>
        <w:t xml:space="preserve">», </w:t>
      </w:r>
      <w:r w:rsidR="0064709D" w:rsidRPr="001E1D71">
        <w:rPr>
          <w:sz w:val="28"/>
          <w:szCs w:val="28"/>
        </w:rPr>
        <w:t xml:space="preserve">и подлежит </w:t>
      </w:r>
      <w:r w:rsidR="004F4FA6" w:rsidRPr="001E1D71">
        <w:rPr>
          <w:sz w:val="28"/>
          <w:szCs w:val="28"/>
        </w:rPr>
        <w:t>размещению</w:t>
      </w:r>
      <w:r w:rsidR="006B36BD" w:rsidRPr="001E1D71">
        <w:rPr>
          <w:sz w:val="28"/>
          <w:szCs w:val="28"/>
        </w:rPr>
        <w:t xml:space="preserve"> на странице Среднеагинского сельсовета официального сайта администрации Саянского района </w:t>
      </w:r>
      <w:proofErr w:type="spellStart"/>
      <w:r w:rsidR="006B36BD" w:rsidRPr="001E1D71">
        <w:rPr>
          <w:sz w:val="28"/>
          <w:szCs w:val="28"/>
        </w:rPr>
        <w:t>www</w:t>
      </w:r>
      <w:proofErr w:type="spellEnd"/>
      <w:r w:rsidR="006B36BD" w:rsidRPr="001E1D71">
        <w:rPr>
          <w:sz w:val="28"/>
          <w:szCs w:val="28"/>
        </w:rPr>
        <w:t>/ adm-sayany.ru в информационно-телекоммуникационной сети Интернет.</w:t>
      </w:r>
    </w:p>
    <w:p w:rsidR="00DC608A" w:rsidRPr="001E1D71" w:rsidRDefault="00DC608A" w:rsidP="0064709D">
      <w:pPr>
        <w:jc w:val="both"/>
        <w:rPr>
          <w:color w:val="000000"/>
          <w:sz w:val="28"/>
          <w:szCs w:val="28"/>
        </w:rPr>
      </w:pPr>
    </w:p>
    <w:p w:rsidR="00DC608A" w:rsidRPr="001E1D71" w:rsidRDefault="00DC608A" w:rsidP="0064709D">
      <w:pPr>
        <w:widowControl w:val="0"/>
        <w:autoSpaceDE w:val="0"/>
        <w:autoSpaceDN w:val="0"/>
        <w:adjustRightInd w:val="0"/>
        <w:jc w:val="both"/>
        <w:rPr>
          <w:b/>
          <w:sz w:val="28"/>
          <w:szCs w:val="28"/>
        </w:rPr>
      </w:pPr>
    </w:p>
    <w:p w:rsidR="00DC608A" w:rsidRPr="001E1D71" w:rsidRDefault="00DC608A" w:rsidP="006B36BD">
      <w:pPr>
        <w:pStyle w:val="a7"/>
        <w:jc w:val="both"/>
        <w:rPr>
          <w:b w:val="0"/>
          <w:szCs w:val="28"/>
          <w:u w:val="none"/>
        </w:rPr>
      </w:pPr>
    </w:p>
    <w:p w:rsidR="00DC608A" w:rsidRPr="001E1D71" w:rsidRDefault="00DC608A" w:rsidP="006B36BD">
      <w:pPr>
        <w:pStyle w:val="a7"/>
        <w:jc w:val="both"/>
        <w:rPr>
          <w:b w:val="0"/>
          <w:szCs w:val="28"/>
          <w:u w:val="none"/>
        </w:rPr>
      </w:pPr>
    </w:p>
    <w:p w:rsidR="006B36BD" w:rsidRPr="001E1D71" w:rsidRDefault="00134430" w:rsidP="006B36BD">
      <w:pPr>
        <w:pStyle w:val="a7"/>
        <w:jc w:val="both"/>
        <w:rPr>
          <w:b w:val="0"/>
          <w:szCs w:val="28"/>
          <w:u w:val="none"/>
        </w:rPr>
      </w:pPr>
      <w:r w:rsidRPr="001E1D71">
        <w:rPr>
          <w:b w:val="0"/>
          <w:szCs w:val="28"/>
          <w:u w:val="none"/>
        </w:rPr>
        <w:t>Глава</w:t>
      </w:r>
      <w:r w:rsidR="004F4FA6" w:rsidRPr="001E1D71">
        <w:rPr>
          <w:b w:val="0"/>
          <w:szCs w:val="28"/>
          <w:u w:val="none"/>
        </w:rPr>
        <w:t xml:space="preserve"> </w:t>
      </w:r>
      <w:r w:rsidR="006B36BD" w:rsidRPr="001E1D71">
        <w:rPr>
          <w:b w:val="0"/>
          <w:szCs w:val="28"/>
          <w:u w:val="none"/>
        </w:rPr>
        <w:t>администрации</w:t>
      </w:r>
    </w:p>
    <w:p w:rsidR="00A118FB" w:rsidRDefault="006B36BD" w:rsidP="00F722C5">
      <w:pPr>
        <w:pStyle w:val="a7"/>
        <w:jc w:val="both"/>
        <w:rPr>
          <w:b w:val="0"/>
          <w:szCs w:val="28"/>
          <w:u w:val="none"/>
        </w:rPr>
      </w:pPr>
      <w:r w:rsidRPr="001E1D71">
        <w:rPr>
          <w:b w:val="0"/>
          <w:szCs w:val="28"/>
          <w:u w:val="none"/>
        </w:rPr>
        <w:t>Среднеагинского сельсовета</w:t>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Pr="001E1D71">
        <w:rPr>
          <w:b w:val="0"/>
          <w:szCs w:val="28"/>
          <w:u w:val="none"/>
        </w:rPr>
        <w:t xml:space="preserve">        Р.Ф. Наузников</w:t>
      </w: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1E1D71" w:rsidRPr="001E1D71" w:rsidRDefault="001E1D71" w:rsidP="00F722C5">
      <w:pPr>
        <w:pStyle w:val="a7"/>
        <w:jc w:val="both"/>
        <w:rPr>
          <w:b w:val="0"/>
          <w:szCs w:val="28"/>
          <w:u w:val="none"/>
        </w:rPr>
      </w:pPr>
    </w:p>
    <w:sectPr w:rsidR="001E1D71" w:rsidRPr="001E1D7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F19"/>
    <w:multiLevelType w:val="hybridMultilevel"/>
    <w:tmpl w:val="737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227D1"/>
    <w:multiLevelType w:val="multilevel"/>
    <w:tmpl w:val="8E5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81643B"/>
    <w:multiLevelType w:val="multilevel"/>
    <w:tmpl w:val="0EB0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5E6"/>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5B51"/>
    <w:rsid w:val="001A7AB4"/>
    <w:rsid w:val="001B04ED"/>
    <w:rsid w:val="001E1D71"/>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07995"/>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30AB"/>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D6DA8"/>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5A0A"/>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311D"/>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56"/>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46E4A"/>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03C5"/>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30CA"/>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B51"/>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paragraph" w:customStyle="1" w:styleId="normalweb">
    <w:name w:val="normalweb"/>
    <w:basedOn w:val="a"/>
    <w:rsid w:val="001E1D71"/>
    <w:pPr>
      <w:spacing w:before="100" w:beforeAutospacing="1" w:after="100" w:afterAutospacing="1"/>
    </w:pPr>
  </w:style>
  <w:style w:type="character" w:customStyle="1" w:styleId="14">
    <w:name w:val="Строгий1"/>
    <w:basedOn w:val="a0"/>
    <w:rsid w:val="001E1D71"/>
  </w:style>
  <w:style w:type="character" w:customStyle="1" w:styleId="15">
    <w:name w:val="Гиперссылка1"/>
    <w:basedOn w:val="a0"/>
    <w:rsid w:val="001E1D71"/>
  </w:style>
  <w:style w:type="paragraph" w:customStyle="1" w:styleId="consplusnormal1">
    <w:name w:val="consplusnormal"/>
    <w:basedOn w:val="a"/>
    <w:rsid w:val="001E1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1824352015">
      <w:bodyDiv w:val="1"/>
      <w:marLeft w:val="0"/>
      <w:marRight w:val="0"/>
      <w:marTop w:val="0"/>
      <w:marBottom w:val="0"/>
      <w:divBdr>
        <w:top w:val="none" w:sz="0" w:space="0" w:color="auto"/>
        <w:left w:val="none" w:sz="0" w:space="0" w:color="auto"/>
        <w:bottom w:val="none" w:sz="0" w:space="0" w:color="auto"/>
        <w:right w:val="none" w:sz="0" w:space="0" w:color="auto"/>
      </w:divBdr>
    </w:div>
    <w:div w:id="20515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3162</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cp:revision>
  <cp:lastPrinted>2022-10-20T06:27:00Z</cp:lastPrinted>
  <dcterms:created xsi:type="dcterms:W3CDTF">2019-02-19T03:52:00Z</dcterms:created>
  <dcterms:modified xsi:type="dcterms:W3CDTF">2022-10-20T06:27:00Z</dcterms:modified>
</cp:coreProperties>
</file>